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4200B" w14:textId="4B40DEDE" w:rsidR="004C5AF4" w:rsidRDefault="00292FB1" w:rsidP="004C5AF4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F42BB4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42BB4" w:rsidRPr="00F42BB4">
        <w:rPr>
          <w:rFonts w:asciiTheme="majorHAnsi" w:eastAsia="Times New Roman" w:hAnsiTheme="majorHAnsi" w:cs="Times New Roman"/>
          <w:lang w:eastAsia="cs-CZ"/>
        </w:rPr>
        <w:t>1</w:t>
      </w:r>
      <w:r w:rsidR="004C5AF4" w:rsidRPr="00F42BB4">
        <w:rPr>
          <w:rFonts w:asciiTheme="majorHAnsi" w:eastAsia="Times New Roman" w:hAnsiTheme="majorHAnsi" w:cs="Times New Roman"/>
          <w:lang w:eastAsia="cs-CZ"/>
        </w:rPr>
        <w:t xml:space="preserve"> </w:t>
      </w:r>
      <w:r w:rsidR="00F42BB4" w:rsidRPr="00F42BB4">
        <w:rPr>
          <w:rFonts w:asciiTheme="majorHAnsi" w:eastAsia="Times New Roman" w:hAnsiTheme="majorHAnsi" w:cs="Times New Roman"/>
          <w:lang w:eastAsia="cs-CZ"/>
        </w:rPr>
        <w:t>Rámcové dohody o dílo na rozvoj software</w:t>
      </w:r>
    </w:p>
    <w:p w14:paraId="335E06E3" w14:textId="77777777" w:rsidR="003B0220" w:rsidRPr="00646F3D" w:rsidRDefault="003B0220" w:rsidP="0085134D">
      <w:pPr>
        <w:pStyle w:val="Nadpis1"/>
        <w:rPr>
          <w:rFonts w:eastAsia="Times New Roman"/>
          <w:lang w:eastAsia="cs-CZ"/>
        </w:rPr>
      </w:pPr>
      <w:r w:rsidRPr="00646F3D">
        <w:rPr>
          <w:rFonts w:eastAsia="Times New Roman"/>
          <w:lang w:eastAsia="cs-CZ"/>
        </w:rPr>
        <w:t>Vzorové náležitosti dílčí smlouvy</w:t>
      </w:r>
    </w:p>
    <w:p w14:paraId="393AF17B" w14:textId="77777777" w:rsidR="003B0220" w:rsidRPr="000E5CAE" w:rsidRDefault="003B0220" w:rsidP="0085134D">
      <w:pPr>
        <w:pStyle w:val="1lnek"/>
      </w:pPr>
      <w:bookmarkStart w:id="4" w:name="_Toc520232050"/>
      <w:bookmarkStart w:id="5" w:name="_Toc520293740"/>
      <w:bookmarkStart w:id="6" w:name="_Toc520728086"/>
      <w:bookmarkStart w:id="7" w:name="_Toc532481150"/>
      <w:bookmarkStart w:id="8" w:name="_Toc532487110"/>
      <w:bookmarkStart w:id="9" w:name="_Ref371016389"/>
      <w:bookmarkStart w:id="10" w:name="_Ref371016420"/>
      <w:r w:rsidRPr="00C954D1">
        <w:t>Specifikace</w:t>
      </w:r>
      <w:r w:rsidRPr="000E5CAE">
        <w:t xml:space="preserve"> plněNí</w:t>
      </w:r>
      <w:bookmarkEnd w:id="4"/>
      <w:bookmarkEnd w:id="5"/>
      <w:bookmarkEnd w:id="6"/>
      <w:bookmarkEnd w:id="7"/>
      <w:bookmarkEnd w:id="8"/>
    </w:p>
    <w:p w14:paraId="254ECC4F" w14:textId="77777777" w:rsidR="003B0220" w:rsidRPr="000E5CAE" w:rsidRDefault="003B0220" w:rsidP="0085134D">
      <w:pPr>
        <w:pStyle w:val="11odst"/>
        <w:numPr>
          <w:ilvl w:val="1"/>
          <w:numId w:val="34"/>
        </w:numPr>
        <w:rPr>
          <w:highlight w:val="yellow"/>
        </w:rPr>
      </w:pPr>
      <w:r w:rsidRPr="000E5CAE">
        <w:rPr>
          <w:highlight w:val="yellow"/>
        </w:rPr>
        <w:t>Předmětem této Dílčí smlouvy je provedení Modifikace Software v souladu a za dalších podmínek dle přílohy č. 1 k této Dílčí smlouvě. Účelem provedení takové Modifikace je:</w:t>
      </w:r>
    </w:p>
    <w:p w14:paraId="5B00B742" w14:textId="77777777" w:rsidR="003B0220" w:rsidRPr="000E5CAE" w:rsidRDefault="003B0220" w:rsidP="0085134D">
      <w:pPr>
        <w:pStyle w:val="aodst"/>
        <w:rPr>
          <w:highlight w:val="yellow"/>
        </w:rPr>
      </w:pPr>
      <w:r w:rsidRPr="000E5CAE">
        <w:rPr>
          <w:highlight w:val="yellow"/>
        </w:rPr>
        <w:t>[DOPLNÍ OBJEDNATEL]</w:t>
      </w:r>
    </w:p>
    <w:p w14:paraId="45834088" w14:textId="77777777" w:rsidR="003B0220" w:rsidRPr="000E5CAE" w:rsidRDefault="003B0220" w:rsidP="0085134D">
      <w:pPr>
        <w:pStyle w:val="11odst"/>
        <w:rPr>
          <w:highlight w:val="yellow"/>
        </w:rPr>
      </w:pPr>
      <w:r w:rsidRPr="000E5CAE">
        <w:rPr>
          <w:highlight w:val="yellow"/>
        </w:rPr>
        <w:t>Součástí Plnění dle této Dílčí smlouvy je dále:</w:t>
      </w:r>
    </w:p>
    <w:p w14:paraId="574F8E47" w14:textId="77777777" w:rsidR="003B0220" w:rsidRPr="000E5CAE" w:rsidRDefault="003B0220" w:rsidP="0085134D">
      <w:pPr>
        <w:pStyle w:val="aodst"/>
        <w:rPr>
          <w:highlight w:val="yellow"/>
        </w:rPr>
      </w:pPr>
      <w:r w:rsidRPr="000E5CAE">
        <w:rPr>
          <w:highlight w:val="yellow"/>
        </w:rPr>
        <w:t>[DOPLNÍ OBJEDNATEL]</w:t>
      </w:r>
    </w:p>
    <w:p w14:paraId="221210B6" w14:textId="77777777" w:rsidR="003B0220" w:rsidRPr="000E5CAE" w:rsidRDefault="003B0220" w:rsidP="0085134D">
      <w:pPr>
        <w:pStyle w:val="1lnek"/>
      </w:pPr>
      <w:bookmarkStart w:id="11" w:name="_Toc520293741"/>
      <w:bookmarkStart w:id="12" w:name="_Toc520728087"/>
      <w:bookmarkStart w:id="13" w:name="_Toc532481151"/>
      <w:bookmarkStart w:id="14" w:name="_Toc532487111"/>
      <w:bookmarkStart w:id="15" w:name="_Toc520232052"/>
      <w:r w:rsidRPr="00C954D1">
        <w:t>Cena</w:t>
      </w:r>
      <w:bookmarkEnd w:id="11"/>
      <w:bookmarkEnd w:id="12"/>
      <w:bookmarkEnd w:id="13"/>
      <w:bookmarkEnd w:id="14"/>
      <w:r w:rsidRPr="000E5CAE">
        <w:t xml:space="preserve"> </w:t>
      </w:r>
    </w:p>
    <w:p w14:paraId="2A17E492" w14:textId="77777777" w:rsidR="003B0220" w:rsidRPr="000E5CAE" w:rsidRDefault="003B0220" w:rsidP="0085134D">
      <w:pPr>
        <w:pStyle w:val="11odst"/>
        <w:rPr>
          <w:highlight w:val="yellow"/>
        </w:rPr>
      </w:pPr>
      <w:r w:rsidRPr="000E5CAE">
        <w:rPr>
          <w:highlight w:val="yellow"/>
        </w:rPr>
        <w:t>Zhotoviteli náleží za provedení této Dílčí smlouvy Cena v celkové výši [</w:t>
      </w:r>
      <w:r w:rsidRPr="000E5CAE">
        <w:rPr>
          <w:rFonts w:cs="Arial"/>
          <w:i/>
          <w:highlight w:val="yellow"/>
        </w:rPr>
        <w:t>DOPLNÍ OBJEDNATEL</w:t>
      </w:r>
      <w:r w:rsidRPr="000E5CAE">
        <w:rPr>
          <w:highlight w:val="yellow"/>
        </w:rPr>
        <w:t>]:</w:t>
      </w:r>
    </w:p>
    <w:p w14:paraId="71A86F55" w14:textId="77777777" w:rsidR="003B0220" w:rsidRPr="000E5CAE" w:rsidRDefault="003B0220" w:rsidP="0085134D">
      <w:pPr>
        <w:pStyle w:val="1lnek"/>
      </w:pPr>
      <w:bookmarkStart w:id="16" w:name="_Toc520293742"/>
      <w:bookmarkStart w:id="17" w:name="_Toc520728088"/>
      <w:bookmarkStart w:id="18" w:name="_Toc532481152"/>
      <w:bookmarkStart w:id="19" w:name="_Toc532487112"/>
      <w:r w:rsidRPr="00C954D1">
        <w:t>Časový</w:t>
      </w:r>
      <w:r w:rsidRPr="000E5CAE">
        <w:t xml:space="preserve"> harmonogram</w:t>
      </w:r>
      <w:bookmarkEnd w:id="15"/>
      <w:bookmarkEnd w:id="16"/>
      <w:bookmarkEnd w:id="17"/>
      <w:bookmarkEnd w:id="18"/>
      <w:bookmarkEnd w:id="19"/>
    </w:p>
    <w:p w14:paraId="65C3F5DB" w14:textId="77777777" w:rsidR="003B0220" w:rsidRPr="000E5CAE" w:rsidRDefault="003B0220" w:rsidP="0085134D">
      <w:pPr>
        <w:pStyle w:val="11odst"/>
        <w:rPr>
          <w:highlight w:val="yellow"/>
        </w:rPr>
      </w:pPr>
      <w:bookmarkStart w:id="20" w:name="_Toc520728089"/>
      <w:bookmarkStart w:id="21" w:name="_Toc532481153"/>
      <w:bookmarkStart w:id="22" w:name="_Toc532487113"/>
      <w:bookmarkStart w:id="23" w:name="_Toc520232053"/>
      <w:r w:rsidRPr="000E5CAE">
        <w:rPr>
          <w:highlight w:val="yellow"/>
        </w:rPr>
        <w:t>Zhotovitel je povinen provést Plnění dle této Dílčí smlouvy v souladu s tímto Harmonogramem:</w:t>
      </w:r>
      <w:bookmarkEnd w:id="20"/>
      <w:bookmarkEnd w:id="21"/>
      <w:bookmarkEnd w:id="22"/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1625"/>
        <w:gridCol w:w="1625"/>
        <w:gridCol w:w="1625"/>
        <w:gridCol w:w="1625"/>
        <w:gridCol w:w="1625"/>
      </w:tblGrid>
      <w:tr w:rsidR="003B0220" w:rsidRPr="000728F9" w14:paraId="01FA3726" w14:textId="77777777" w:rsidTr="00113508">
        <w:tc>
          <w:tcPr>
            <w:tcW w:w="1842" w:type="dxa"/>
          </w:tcPr>
          <w:p w14:paraId="29BBB4A4" w14:textId="77777777" w:rsidR="003B0220" w:rsidRPr="000E5CAE" w:rsidRDefault="003B0220" w:rsidP="00113508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yellow"/>
              </w:rPr>
            </w:pPr>
            <w:bookmarkStart w:id="24" w:name="_Toc520728090"/>
            <w:bookmarkStart w:id="25" w:name="_Toc532481154"/>
            <w:bookmarkStart w:id="26" w:name="_Toc532487114"/>
            <w:r w:rsidRPr="000E5CAE">
              <w:rPr>
                <w:rFonts w:asciiTheme="majorHAnsi" w:hAnsiTheme="majorHAnsi"/>
                <w:bCs/>
                <w:iCs/>
                <w:szCs w:val="18"/>
                <w:highlight w:val="yellow"/>
              </w:rPr>
              <w:t>Část Plnění</w:t>
            </w:r>
            <w:bookmarkEnd w:id="24"/>
            <w:bookmarkEnd w:id="25"/>
            <w:bookmarkEnd w:id="26"/>
          </w:p>
        </w:tc>
        <w:tc>
          <w:tcPr>
            <w:tcW w:w="1842" w:type="dxa"/>
          </w:tcPr>
          <w:p w14:paraId="210DC881" w14:textId="77777777" w:rsidR="003B0220" w:rsidRPr="000E5CAE" w:rsidRDefault="003B0220" w:rsidP="00113508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yellow"/>
              </w:rPr>
            </w:pPr>
            <w:bookmarkStart w:id="27" w:name="_Toc520728091"/>
            <w:bookmarkStart w:id="28" w:name="_Toc532481155"/>
            <w:bookmarkStart w:id="29" w:name="_Toc532487115"/>
            <w:r w:rsidRPr="000E5CAE">
              <w:rPr>
                <w:rFonts w:asciiTheme="majorHAnsi" w:hAnsiTheme="majorHAnsi"/>
                <w:bCs/>
                <w:iCs/>
                <w:szCs w:val="18"/>
                <w:highlight w:val="yellow"/>
              </w:rPr>
              <w:t>Stručný popis</w:t>
            </w:r>
            <w:bookmarkEnd w:id="27"/>
            <w:bookmarkEnd w:id="28"/>
            <w:bookmarkEnd w:id="29"/>
          </w:p>
        </w:tc>
        <w:tc>
          <w:tcPr>
            <w:tcW w:w="1842" w:type="dxa"/>
          </w:tcPr>
          <w:p w14:paraId="28D1B6EF" w14:textId="77777777" w:rsidR="003B0220" w:rsidRPr="000E5CAE" w:rsidRDefault="003B0220" w:rsidP="00113508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yellow"/>
              </w:rPr>
            </w:pPr>
            <w:bookmarkStart w:id="30" w:name="_Toc520728092"/>
            <w:bookmarkStart w:id="31" w:name="_Toc532481156"/>
            <w:bookmarkStart w:id="32" w:name="_Toc532487116"/>
            <w:r w:rsidRPr="000E5CAE">
              <w:rPr>
                <w:rFonts w:asciiTheme="majorHAnsi" w:hAnsiTheme="majorHAnsi"/>
                <w:bCs/>
                <w:iCs/>
                <w:szCs w:val="18"/>
                <w:highlight w:val="yellow"/>
              </w:rPr>
              <w:t>Datum zahájení</w:t>
            </w:r>
            <w:bookmarkEnd w:id="30"/>
            <w:bookmarkEnd w:id="31"/>
            <w:bookmarkEnd w:id="32"/>
          </w:p>
        </w:tc>
        <w:tc>
          <w:tcPr>
            <w:tcW w:w="1842" w:type="dxa"/>
          </w:tcPr>
          <w:p w14:paraId="1063BFE6" w14:textId="77777777" w:rsidR="003B0220" w:rsidRPr="000E5CAE" w:rsidRDefault="003B0220" w:rsidP="00113508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yellow"/>
              </w:rPr>
            </w:pPr>
            <w:bookmarkStart w:id="33" w:name="_Toc520728093"/>
            <w:bookmarkStart w:id="34" w:name="_Toc532481157"/>
            <w:bookmarkStart w:id="35" w:name="_Toc532487117"/>
            <w:r w:rsidRPr="000E5CAE">
              <w:rPr>
                <w:rFonts w:asciiTheme="majorHAnsi" w:hAnsiTheme="majorHAnsi"/>
                <w:bCs/>
                <w:iCs/>
                <w:szCs w:val="18"/>
                <w:highlight w:val="yellow"/>
              </w:rPr>
              <w:t>Datum provedení</w:t>
            </w:r>
            <w:bookmarkEnd w:id="33"/>
            <w:bookmarkEnd w:id="34"/>
            <w:bookmarkEnd w:id="35"/>
          </w:p>
        </w:tc>
        <w:tc>
          <w:tcPr>
            <w:tcW w:w="1843" w:type="dxa"/>
          </w:tcPr>
          <w:p w14:paraId="5DC5A28F" w14:textId="77777777" w:rsidR="003B0220" w:rsidRPr="000E5CAE" w:rsidRDefault="003B0220" w:rsidP="00113508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yellow"/>
              </w:rPr>
            </w:pPr>
            <w:bookmarkStart w:id="36" w:name="_Toc520728094"/>
            <w:bookmarkStart w:id="37" w:name="_Toc532481158"/>
            <w:bookmarkStart w:id="38" w:name="_Toc532487118"/>
            <w:r w:rsidRPr="000E5CAE">
              <w:rPr>
                <w:rFonts w:asciiTheme="majorHAnsi" w:hAnsiTheme="majorHAnsi"/>
                <w:bCs/>
                <w:iCs/>
                <w:szCs w:val="18"/>
                <w:highlight w:val="yellow"/>
              </w:rPr>
              <w:t>Poznámka</w:t>
            </w:r>
            <w:bookmarkEnd w:id="36"/>
            <w:bookmarkEnd w:id="37"/>
            <w:bookmarkEnd w:id="38"/>
          </w:p>
        </w:tc>
      </w:tr>
      <w:tr w:rsidR="003B0220" w:rsidRPr="000728F9" w14:paraId="0AD74957" w14:textId="77777777" w:rsidTr="00113508">
        <w:tc>
          <w:tcPr>
            <w:tcW w:w="1842" w:type="dxa"/>
          </w:tcPr>
          <w:p w14:paraId="77224F32" w14:textId="77777777" w:rsidR="003B0220" w:rsidRPr="000E5CAE" w:rsidRDefault="003B0220" w:rsidP="0085134D">
            <w:pPr>
              <w:rPr>
                <w:highlight w:val="yellow"/>
              </w:rPr>
            </w:pPr>
            <w:bookmarkStart w:id="39" w:name="_Toc520728095"/>
            <w:bookmarkStart w:id="40" w:name="_Toc532481159"/>
            <w:bookmarkStart w:id="41" w:name="_Toc532487119"/>
            <w:r w:rsidRPr="000E5CAE">
              <w:rPr>
                <w:highlight w:val="yellow"/>
              </w:rPr>
              <w:t>[DOPLNÍ OBJEDNATEL]</w:t>
            </w:r>
            <w:bookmarkEnd w:id="39"/>
            <w:bookmarkEnd w:id="40"/>
            <w:bookmarkEnd w:id="41"/>
          </w:p>
        </w:tc>
        <w:tc>
          <w:tcPr>
            <w:tcW w:w="1842" w:type="dxa"/>
          </w:tcPr>
          <w:p w14:paraId="7A451950" w14:textId="77777777" w:rsidR="003B0220" w:rsidRPr="000E5CAE" w:rsidRDefault="003B0220" w:rsidP="0085134D">
            <w:pPr>
              <w:rPr>
                <w:highlight w:val="yellow"/>
              </w:rPr>
            </w:pPr>
            <w:bookmarkStart w:id="42" w:name="_Toc520728096"/>
            <w:bookmarkStart w:id="43" w:name="_Toc532481160"/>
            <w:bookmarkStart w:id="44" w:name="_Toc532487120"/>
            <w:r w:rsidRPr="000E5CAE">
              <w:rPr>
                <w:highlight w:val="yellow"/>
              </w:rPr>
              <w:t>[DOPLNÍ OBJEDNATEL]</w:t>
            </w:r>
            <w:bookmarkEnd w:id="42"/>
            <w:bookmarkEnd w:id="43"/>
            <w:bookmarkEnd w:id="44"/>
          </w:p>
        </w:tc>
        <w:tc>
          <w:tcPr>
            <w:tcW w:w="1842" w:type="dxa"/>
          </w:tcPr>
          <w:p w14:paraId="47E91569" w14:textId="77777777" w:rsidR="003B0220" w:rsidRPr="000E5CAE" w:rsidRDefault="003B0220" w:rsidP="0085134D">
            <w:pPr>
              <w:rPr>
                <w:highlight w:val="yellow"/>
              </w:rPr>
            </w:pPr>
            <w:bookmarkStart w:id="45" w:name="_Toc520728097"/>
            <w:bookmarkStart w:id="46" w:name="_Toc532481161"/>
            <w:bookmarkStart w:id="47" w:name="_Toc532487121"/>
            <w:r w:rsidRPr="000E5CAE">
              <w:rPr>
                <w:highlight w:val="yellow"/>
              </w:rPr>
              <w:t>T + [DOPLNÍ OBJEDNATEL]</w:t>
            </w:r>
            <w:bookmarkEnd w:id="45"/>
            <w:bookmarkEnd w:id="46"/>
            <w:bookmarkEnd w:id="47"/>
          </w:p>
        </w:tc>
        <w:tc>
          <w:tcPr>
            <w:tcW w:w="1842" w:type="dxa"/>
          </w:tcPr>
          <w:p w14:paraId="53E74704" w14:textId="77777777" w:rsidR="003B0220" w:rsidRPr="000E5CAE" w:rsidRDefault="003B0220" w:rsidP="0085134D">
            <w:pPr>
              <w:rPr>
                <w:highlight w:val="yellow"/>
              </w:rPr>
            </w:pPr>
            <w:bookmarkStart w:id="48" w:name="_Toc520728098"/>
            <w:bookmarkStart w:id="49" w:name="_Toc532481162"/>
            <w:bookmarkStart w:id="50" w:name="_Toc532487122"/>
            <w:r w:rsidRPr="000E5CAE">
              <w:rPr>
                <w:highlight w:val="yellow"/>
              </w:rPr>
              <w:t>T + [DOPLNÍ OBJEDNATEL]</w:t>
            </w:r>
            <w:bookmarkEnd w:id="48"/>
            <w:bookmarkEnd w:id="49"/>
            <w:bookmarkEnd w:id="50"/>
          </w:p>
        </w:tc>
        <w:tc>
          <w:tcPr>
            <w:tcW w:w="1843" w:type="dxa"/>
          </w:tcPr>
          <w:p w14:paraId="6A9C578A" w14:textId="77777777" w:rsidR="003B0220" w:rsidRPr="000E5CAE" w:rsidRDefault="003B0220" w:rsidP="0085134D">
            <w:pPr>
              <w:rPr>
                <w:highlight w:val="yellow"/>
              </w:rPr>
            </w:pPr>
            <w:bookmarkStart w:id="51" w:name="_Toc520728099"/>
            <w:bookmarkStart w:id="52" w:name="_Toc532481163"/>
            <w:bookmarkStart w:id="53" w:name="_Toc532487123"/>
            <w:r w:rsidRPr="000E5CAE">
              <w:rPr>
                <w:highlight w:val="yellow"/>
              </w:rPr>
              <w:t>[DOPLNÍ OBJEDNATEL]</w:t>
            </w:r>
            <w:bookmarkEnd w:id="51"/>
            <w:bookmarkEnd w:id="52"/>
            <w:bookmarkEnd w:id="53"/>
          </w:p>
        </w:tc>
      </w:tr>
      <w:tr w:rsidR="003B0220" w:rsidRPr="000728F9" w14:paraId="7CEC7CCC" w14:textId="77777777" w:rsidTr="00113508">
        <w:tc>
          <w:tcPr>
            <w:tcW w:w="1842" w:type="dxa"/>
          </w:tcPr>
          <w:p w14:paraId="002539EB" w14:textId="77777777" w:rsidR="003B0220" w:rsidRPr="000E5CAE" w:rsidRDefault="003B0220" w:rsidP="0085134D">
            <w:pPr>
              <w:rPr>
                <w:highlight w:val="yellow"/>
              </w:rPr>
            </w:pPr>
            <w:bookmarkStart w:id="54" w:name="_Toc520728100"/>
            <w:bookmarkStart w:id="55" w:name="_Toc532481164"/>
            <w:bookmarkStart w:id="56" w:name="_Toc532487124"/>
            <w:r w:rsidRPr="000E5CAE">
              <w:rPr>
                <w:highlight w:val="yellow"/>
              </w:rPr>
              <w:t>[DOPLNÍ OBJEDNATEL]</w:t>
            </w:r>
            <w:bookmarkEnd w:id="54"/>
            <w:bookmarkEnd w:id="55"/>
            <w:bookmarkEnd w:id="56"/>
          </w:p>
        </w:tc>
        <w:tc>
          <w:tcPr>
            <w:tcW w:w="1842" w:type="dxa"/>
          </w:tcPr>
          <w:p w14:paraId="2F2B9F66" w14:textId="77777777" w:rsidR="003B0220" w:rsidRPr="000E5CAE" w:rsidRDefault="003B0220" w:rsidP="0085134D">
            <w:pPr>
              <w:rPr>
                <w:highlight w:val="yellow"/>
              </w:rPr>
            </w:pPr>
            <w:bookmarkStart w:id="57" w:name="_Toc520728101"/>
            <w:bookmarkStart w:id="58" w:name="_Toc532481165"/>
            <w:bookmarkStart w:id="59" w:name="_Toc532487125"/>
            <w:r w:rsidRPr="000E5CAE">
              <w:rPr>
                <w:highlight w:val="yellow"/>
              </w:rPr>
              <w:t>[DOPLNÍ OBJEDNATEL]</w:t>
            </w:r>
            <w:bookmarkEnd w:id="57"/>
            <w:bookmarkEnd w:id="58"/>
            <w:bookmarkEnd w:id="59"/>
          </w:p>
        </w:tc>
        <w:tc>
          <w:tcPr>
            <w:tcW w:w="1842" w:type="dxa"/>
          </w:tcPr>
          <w:p w14:paraId="378EDA48" w14:textId="77777777" w:rsidR="003B0220" w:rsidRPr="000E5CAE" w:rsidRDefault="003B0220" w:rsidP="0085134D">
            <w:pPr>
              <w:rPr>
                <w:highlight w:val="yellow"/>
              </w:rPr>
            </w:pPr>
            <w:bookmarkStart w:id="60" w:name="_Toc520728102"/>
            <w:bookmarkStart w:id="61" w:name="_Toc532481166"/>
            <w:bookmarkStart w:id="62" w:name="_Toc532487126"/>
            <w:r w:rsidRPr="000E5CAE">
              <w:rPr>
                <w:highlight w:val="yellow"/>
              </w:rPr>
              <w:t>T + [DOPLNÍ OBJEDNATEL]</w:t>
            </w:r>
            <w:bookmarkEnd w:id="60"/>
            <w:bookmarkEnd w:id="61"/>
            <w:bookmarkEnd w:id="62"/>
          </w:p>
        </w:tc>
        <w:tc>
          <w:tcPr>
            <w:tcW w:w="1842" w:type="dxa"/>
          </w:tcPr>
          <w:p w14:paraId="7E58D64B" w14:textId="77777777" w:rsidR="003B0220" w:rsidRPr="000E5CAE" w:rsidRDefault="003B0220" w:rsidP="0085134D">
            <w:pPr>
              <w:rPr>
                <w:highlight w:val="yellow"/>
              </w:rPr>
            </w:pPr>
            <w:bookmarkStart w:id="63" w:name="_Toc520728103"/>
            <w:bookmarkStart w:id="64" w:name="_Toc532481167"/>
            <w:bookmarkStart w:id="65" w:name="_Toc532487127"/>
            <w:r w:rsidRPr="000E5CAE">
              <w:rPr>
                <w:highlight w:val="yellow"/>
              </w:rPr>
              <w:t>T + [DOPLNÍ OBJEDNATEL]</w:t>
            </w:r>
            <w:bookmarkEnd w:id="63"/>
            <w:bookmarkEnd w:id="64"/>
            <w:bookmarkEnd w:id="65"/>
          </w:p>
        </w:tc>
        <w:tc>
          <w:tcPr>
            <w:tcW w:w="1843" w:type="dxa"/>
          </w:tcPr>
          <w:p w14:paraId="3121E8CB" w14:textId="77777777" w:rsidR="003B0220" w:rsidRPr="000E5CAE" w:rsidRDefault="003B0220" w:rsidP="0085134D">
            <w:pPr>
              <w:rPr>
                <w:highlight w:val="yellow"/>
              </w:rPr>
            </w:pPr>
            <w:bookmarkStart w:id="66" w:name="_Toc520728104"/>
            <w:bookmarkStart w:id="67" w:name="_Toc532481168"/>
            <w:bookmarkStart w:id="68" w:name="_Toc532487128"/>
            <w:r w:rsidRPr="000E5CAE">
              <w:rPr>
                <w:highlight w:val="yellow"/>
              </w:rPr>
              <w:t>[DOPLNÍ OBJEDNATEL]</w:t>
            </w:r>
            <w:bookmarkEnd w:id="66"/>
            <w:bookmarkEnd w:id="67"/>
            <w:bookmarkEnd w:id="68"/>
          </w:p>
        </w:tc>
      </w:tr>
    </w:tbl>
    <w:p w14:paraId="177CA223" w14:textId="77777777" w:rsidR="003B0220" w:rsidRPr="000E5CAE" w:rsidRDefault="003B0220" w:rsidP="0085134D">
      <w:pPr>
        <w:pStyle w:val="Odstbez"/>
        <w:rPr>
          <w:highlight w:val="yellow"/>
        </w:rPr>
      </w:pPr>
      <w:bookmarkStart w:id="69" w:name="_Toc520728105"/>
      <w:bookmarkStart w:id="70" w:name="_Toc532481169"/>
      <w:bookmarkStart w:id="71" w:name="_Toc532487129"/>
      <w:r w:rsidRPr="000E5CAE">
        <w:rPr>
          <w:highlight w:val="yellow"/>
        </w:rPr>
        <w:t>T = okamžik nabytí účinnosti Dílčí smlouvy.</w:t>
      </w:r>
      <w:bookmarkEnd w:id="69"/>
      <w:bookmarkEnd w:id="70"/>
      <w:bookmarkEnd w:id="71"/>
    </w:p>
    <w:p w14:paraId="2364CE4A" w14:textId="77777777" w:rsidR="003B0220" w:rsidRPr="000E5CAE" w:rsidRDefault="003B0220" w:rsidP="0085134D">
      <w:pPr>
        <w:pStyle w:val="1lnek"/>
      </w:pPr>
      <w:bookmarkStart w:id="72" w:name="_Toc520293744"/>
      <w:bookmarkStart w:id="73" w:name="_Toc519940699"/>
      <w:bookmarkStart w:id="74" w:name="_Toc519959122"/>
      <w:bookmarkStart w:id="75" w:name="_Toc519940700"/>
      <w:bookmarkStart w:id="76" w:name="_Toc519959123"/>
      <w:bookmarkStart w:id="77" w:name="_Toc519940706"/>
      <w:bookmarkStart w:id="78" w:name="_Toc519959129"/>
      <w:bookmarkStart w:id="79" w:name="_Toc519940707"/>
      <w:bookmarkStart w:id="80" w:name="_Toc519959130"/>
      <w:bookmarkStart w:id="81" w:name="_Toc519940708"/>
      <w:bookmarkStart w:id="82" w:name="_Toc519959131"/>
      <w:bookmarkStart w:id="83" w:name="_Toc519940713"/>
      <w:bookmarkStart w:id="84" w:name="_Toc519959136"/>
      <w:bookmarkStart w:id="85" w:name="_Toc519940714"/>
      <w:bookmarkStart w:id="86" w:name="_Toc519959137"/>
      <w:bookmarkStart w:id="87" w:name="_Toc519940715"/>
      <w:bookmarkStart w:id="88" w:name="_Toc519959138"/>
      <w:bookmarkStart w:id="89" w:name="_Toc515618133"/>
      <w:bookmarkStart w:id="90" w:name="_Toc517860032"/>
      <w:bookmarkStart w:id="91" w:name="_Toc517956413"/>
      <w:bookmarkStart w:id="92" w:name="_Toc519517002"/>
      <w:bookmarkStart w:id="93" w:name="_Toc519525581"/>
      <w:bookmarkStart w:id="94" w:name="_Toc519940718"/>
      <w:bookmarkStart w:id="95" w:name="_Toc519959141"/>
      <w:bookmarkStart w:id="96" w:name="_Toc520232055"/>
      <w:bookmarkStart w:id="97" w:name="_Toc520293746"/>
      <w:bookmarkStart w:id="98" w:name="_Toc520728107"/>
      <w:bookmarkStart w:id="99" w:name="_Toc532481171"/>
      <w:bookmarkStart w:id="100" w:name="_Toc532487131"/>
      <w:bookmarkEnd w:id="9"/>
      <w:bookmarkEnd w:id="10"/>
      <w:bookmarkEnd w:id="23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r w:rsidRPr="000E5CAE">
        <w:t>Školení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6D4AC1D9" w14:textId="77777777" w:rsidR="003B0220" w:rsidRPr="000E5CAE" w:rsidRDefault="003B0220" w:rsidP="0085134D">
      <w:pPr>
        <w:pStyle w:val="11odst"/>
        <w:rPr>
          <w:highlight w:val="yellow"/>
        </w:rPr>
      </w:pPr>
      <w:r w:rsidRPr="000E5CAE">
        <w:rPr>
          <w:highlight w:val="yellow"/>
        </w:rPr>
        <w:t>Zhotovitel je v rámci Plnění této Dílčí smlouvy provést rovněž Školení uživatelů/</w:t>
      </w:r>
      <w:proofErr w:type="gramStart"/>
      <w:r w:rsidRPr="000E5CAE">
        <w:rPr>
          <w:highlight w:val="yellow"/>
        </w:rPr>
        <w:t>administrátorů</w:t>
      </w:r>
      <w:proofErr w:type="gramEnd"/>
      <w:r w:rsidRPr="000E5CAE">
        <w:rPr>
          <w:highlight w:val="yellow"/>
        </w:rPr>
        <w:t xml:space="preserve"> a to za následujících podmínek: </w:t>
      </w:r>
    </w:p>
    <w:p w14:paraId="67FBA148" w14:textId="77777777" w:rsidR="003B0220" w:rsidRPr="00C954D1" w:rsidRDefault="003B0220" w:rsidP="0085134D">
      <w:pPr>
        <w:pStyle w:val="aodst"/>
        <w:rPr>
          <w:highlight w:val="yellow"/>
        </w:rPr>
      </w:pPr>
      <w:r w:rsidRPr="00C954D1">
        <w:rPr>
          <w:highlight w:val="yellow"/>
        </w:rPr>
        <w:t>Školení bude trvat osm (8) hodin;</w:t>
      </w:r>
    </w:p>
    <w:p w14:paraId="3B67464F" w14:textId="77777777" w:rsidR="003B0220" w:rsidRPr="000E5CAE" w:rsidRDefault="003B0220" w:rsidP="0085134D">
      <w:pPr>
        <w:pStyle w:val="aodst"/>
        <w:rPr>
          <w:highlight w:val="yellow"/>
        </w:rPr>
      </w:pPr>
      <w:r w:rsidRPr="000E5CAE">
        <w:rPr>
          <w:highlight w:val="yellow"/>
        </w:rPr>
        <w:t>v rámci Školení proškolí Zhotovitel až [</w:t>
      </w:r>
      <w:r w:rsidRPr="000E5CAE">
        <w:rPr>
          <w:i/>
          <w:highlight w:val="yellow"/>
        </w:rPr>
        <w:t>DOPLNÍ OBJEDNATEL</w:t>
      </w:r>
      <w:r w:rsidRPr="000E5CAE">
        <w:rPr>
          <w:highlight w:val="yellow"/>
        </w:rPr>
        <w:t xml:space="preserve">] uživatelů; </w:t>
      </w:r>
    </w:p>
    <w:p w14:paraId="040127E9" w14:textId="77777777" w:rsidR="003B0220" w:rsidRPr="000E5CAE" w:rsidRDefault="003B0220" w:rsidP="0085134D">
      <w:pPr>
        <w:pStyle w:val="aodst"/>
        <w:rPr>
          <w:highlight w:val="yellow"/>
        </w:rPr>
      </w:pPr>
      <w:r w:rsidRPr="000E5CAE">
        <w:rPr>
          <w:highlight w:val="yellow"/>
        </w:rPr>
        <w:t>místem provádění Školení je [</w:t>
      </w:r>
      <w:r w:rsidRPr="000E5CAE">
        <w:rPr>
          <w:i/>
          <w:highlight w:val="yellow"/>
        </w:rPr>
        <w:t>DOPLNÍ OBJEDNATEL</w:t>
      </w:r>
      <w:r w:rsidRPr="000E5CAE">
        <w:rPr>
          <w:highlight w:val="yellow"/>
        </w:rPr>
        <w:t>].</w:t>
      </w:r>
    </w:p>
    <w:p w14:paraId="3B64B5A4" w14:textId="77777777" w:rsidR="003B0220" w:rsidRPr="000E5CAE" w:rsidRDefault="003B0220" w:rsidP="0085134D">
      <w:pPr>
        <w:pStyle w:val="11odst"/>
        <w:rPr>
          <w:highlight w:val="yellow"/>
        </w:rPr>
      </w:pPr>
      <w:r w:rsidRPr="000E5CAE">
        <w:rPr>
          <w:highlight w:val="yellow"/>
        </w:rPr>
        <w:t>Školení bude probíhat na poslední aktuální verzi Modifikace umístěné na Testovacím prostředí.</w:t>
      </w:r>
    </w:p>
    <w:p w14:paraId="21991D8F" w14:textId="77777777" w:rsidR="003B0220" w:rsidRPr="000E5CAE" w:rsidRDefault="003B0220" w:rsidP="0085134D">
      <w:pPr>
        <w:pStyle w:val="Odstbez"/>
        <w:rPr>
          <w:highlight w:val="yellow"/>
        </w:rPr>
      </w:pPr>
      <w:r w:rsidRPr="000E5CAE">
        <w:rPr>
          <w:highlight w:val="yellow"/>
        </w:rPr>
        <w:t>[OBJEDNATEL DOPLNÍ DALŠÍ PODMÍNKY PROVÁDĚNÍ ŠKOLENÍ]</w:t>
      </w:r>
    </w:p>
    <w:p w14:paraId="0A0FCDA5" w14:textId="77777777" w:rsidR="003B0220" w:rsidRPr="000E5CAE" w:rsidRDefault="003B0220" w:rsidP="0085134D">
      <w:pPr>
        <w:pStyle w:val="1lnek"/>
      </w:pPr>
      <w:r w:rsidRPr="000E5CAE">
        <w:t>Další požadavky objednatele</w:t>
      </w:r>
    </w:p>
    <w:p w14:paraId="1B50EC7D" w14:textId="77777777" w:rsidR="003B0220" w:rsidRPr="000E5CAE" w:rsidRDefault="003B0220" w:rsidP="0085134D">
      <w:pPr>
        <w:pStyle w:val="11odst"/>
      </w:pPr>
      <w:r w:rsidRPr="000E5CAE">
        <w:rPr>
          <w:highlight w:val="yellow"/>
        </w:rPr>
        <w:t>[JE MOŽNÉ ROZPRACOVAT DLE POTŘEB OBJEDNATELE VE VZTAHU KE KONKRÉTNÍ VEŘEJNÉ ZAKÁZCE.]</w:t>
      </w:r>
    </w:p>
    <w:bookmarkEnd w:id="0"/>
    <w:bookmarkEnd w:id="1"/>
    <w:bookmarkEnd w:id="2"/>
    <w:bookmarkEnd w:id="3"/>
    <w:p w14:paraId="0A8D3E12" w14:textId="77777777" w:rsidR="003B0220" w:rsidRPr="003B0220" w:rsidRDefault="003B0220" w:rsidP="003B0220">
      <w:pPr>
        <w:rPr>
          <w:rFonts w:asciiTheme="majorHAnsi" w:eastAsia="Times New Roman" w:hAnsiTheme="majorHAnsi" w:cs="Times New Roman"/>
          <w:b/>
          <w:caps/>
          <w:kern w:val="20"/>
        </w:rPr>
      </w:pPr>
    </w:p>
    <w:sectPr w:rsidR="003B0220" w:rsidRPr="003B0220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3CFF5" w14:textId="77777777" w:rsidR="00897B83" w:rsidRDefault="00897B83" w:rsidP="00962258">
      <w:pPr>
        <w:spacing w:after="0" w:line="240" w:lineRule="auto"/>
      </w:pPr>
      <w:r>
        <w:separator/>
      </w:r>
    </w:p>
  </w:endnote>
  <w:endnote w:type="continuationSeparator" w:id="0">
    <w:p w14:paraId="6FD5F14C" w14:textId="77777777" w:rsidR="00897B83" w:rsidRDefault="00897B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6566E" w14:textId="77777777" w:rsidR="00B6656C" w:rsidRDefault="00B665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50C37A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BE7F3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02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02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239BA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1634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BF7307E" w14:textId="77777777" w:rsidR="00F1715C" w:rsidRDefault="00F1715C" w:rsidP="00D831A3">
          <w:pPr>
            <w:pStyle w:val="Zpat"/>
          </w:pPr>
        </w:p>
      </w:tc>
    </w:tr>
  </w:tbl>
  <w:p w14:paraId="20C0CE5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82C8D0F" wp14:editId="702C47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DC2A50C" wp14:editId="5F42A4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54A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D38385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65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65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695B8E" w14:textId="77777777" w:rsidR="00F1715C" w:rsidRDefault="00F1715C" w:rsidP="0085134D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6EA5969" w14:textId="77777777" w:rsidR="00F1715C" w:rsidRDefault="00F1715C" w:rsidP="0085134D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4F087" w14:textId="77777777" w:rsidR="00F1715C" w:rsidRDefault="00F1715C" w:rsidP="0085134D">
          <w:pPr>
            <w:pStyle w:val="Zpat"/>
            <w:jc w:val="left"/>
          </w:pPr>
          <w:r>
            <w:t>Sídlo: Dlážděná 1003/7, 110 00 Praha 1</w:t>
          </w:r>
        </w:p>
        <w:p w14:paraId="6C3C4DA5" w14:textId="77777777" w:rsidR="00F1715C" w:rsidRDefault="00F1715C" w:rsidP="0085134D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07BB4A4" w14:textId="77777777" w:rsidR="00F1715C" w:rsidRDefault="00B6656C" w:rsidP="0085134D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4CDE19B" w14:textId="77777777" w:rsidR="00F1715C" w:rsidRDefault="00F1715C" w:rsidP="00460660">
          <w:pPr>
            <w:pStyle w:val="Zpat"/>
          </w:pPr>
        </w:p>
      </w:tc>
    </w:tr>
  </w:tbl>
  <w:p w14:paraId="7048514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B91D5FB" wp14:editId="24CB02F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3D45C0" wp14:editId="18A99A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629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BB41E" w14:textId="77777777" w:rsidR="00897B83" w:rsidRDefault="00897B83" w:rsidP="00962258">
      <w:pPr>
        <w:spacing w:after="0" w:line="240" w:lineRule="auto"/>
      </w:pPr>
      <w:r>
        <w:separator/>
      </w:r>
    </w:p>
  </w:footnote>
  <w:footnote w:type="continuationSeparator" w:id="0">
    <w:p w14:paraId="408D057C" w14:textId="77777777" w:rsidR="00897B83" w:rsidRDefault="00897B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CACCB" w14:textId="77777777" w:rsidR="00B6656C" w:rsidRDefault="00B665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AA6876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D2CFA3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88B01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D7D8D7" w14:textId="77777777" w:rsidR="00F1715C" w:rsidRPr="00D6163D" w:rsidRDefault="00F1715C" w:rsidP="00D6163D">
          <w:pPr>
            <w:pStyle w:val="Druhdokumentu"/>
          </w:pPr>
        </w:p>
      </w:tc>
    </w:tr>
  </w:tbl>
  <w:p w14:paraId="51A51E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F2EB02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F7779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3764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CE6CBF" w14:textId="77777777" w:rsidR="00F1715C" w:rsidRPr="00D6163D" w:rsidRDefault="00F1715C" w:rsidP="00FC6389">
          <w:pPr>
            <w:pStyle w:val="Druhdokumentu"/>
          </w:pPr>
        </w:p>
      </w:tc>
    </w:tr>
    <w:tr w:rsidR="009F392E" w14:paraId="11E763F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27CC8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DE88D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634C7F1" w14:textId="77777777" w:rsidR="009F392E" w:rsidRPr="00D6163D" w:rsidRDefault="009F392E" w:rsidP="00FC6389">
          <w:pPr>
            <w:pStyle w:val="Druhdokumentu"/>
          </w:pPr>
        </w:p>
      </w:tc>
    </w:tr>
  </w:tbl>
  <w:p w14:paraId="74F28E0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AB4BA00" wp14:editId="22503F1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40D06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DAE63C7"/>
    <w:multiLevelType w:val="multilevel"/>
    <w:tmpl w:val="83AE0CCA"/>
    <w:lvl w:ilvl="0">
      <w:start w:val="1"/>
      <w:numFmt w:val="decimal"/>
      <w:pStyle w:val="1lnek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11odst"/>
      <w:lvlText w:val="%1.%2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Letter"/>
      <w:pStyle w:val="aodst"/>
      <w:lvlText w:val="%3."/>
      <w:lvlJc w:val="lef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6F4B5D6A"/>
    <w:multiLevelType w:val="multilevel"/>
    <w:tmpl w:val="E2C2CB9A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39790279">
    <w:abstractNumId w:val="2"/>
  </w:num>
  <w:num w:numId="2" w16cid:durableId="264191275">
    <w:abstractNumId w:val="1"/>
  </w:num>
  <w:num w:numId="3" w16cid:durableId="6216140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7710769">
    <w:abstractNumId w:val="8"/>
  </w:num>
  <w:num w:numId="5" w16cid:durableId="1256981421">
    <w:abstractNumId w:val="3"/>
  </w:num>
  <w:num w:numId="6" w16cid:durableId="2050521392">
    <w:abstractNumId w:val="4"/>
  </w:num>
  <w:num w:numId="7" w16cid:durableId="1655792460">
    <w:abstractNumId w:val="0"/>
  </w:num>
  <w:num w:numId="8" w16cid:durableId="1261062871">
    <w:abstractNumId w:val="5"/>
  </w:num>
  <w:num w:numId="9" w16cid:durableId="11925002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89233556">
    <w:abstractNumId w:val="4"/>
  </w:num>
  <w:num w:numId="11" w16cid:durableId="1399742451">
    <w:abstractNumId w:val="1"/>
  </w:num>
  <w:num w:numId="12" w16cid:durableId="1475373887">
    <w:abstractNumId w:val="4"/>
  </w:num>
  <w:num w:numId="13" w16cid:durableId="2042241330">
    <w:abstractNumId w:val="4"/>
  </w:num>
  <w:num w:numId="14" w16cid:durableId="833648764">
    <w:abstractNumId w:val="4"/>
  </w:num>
  <w:num w:numId="15" w16cid:durableId="1240821544">
    <w:abstractNumId w:val="4"/>
  </w:num>
  <w:num w:numId="16" w16cid:durableId="1668055035">
    <w:abstractNumId w:val="10"/>
  </w:num>
  <w:num w:numId="17" w16cid:durableId="1285430792">
    <w:abstractNumId w:val="2"/>
  </w:num>
  <w:num w:numId="18" w16cid:durableId="72506390">
    <w:abstractNumId w:val="10"/>
  </w:num>
  <w:num w:numId="19" w16cid:durableId="1480197003">
    <w:abstractNumId w:val="10"/>
  </w:num>
  <w:num w:numId="20" w16cid:durableId="1453092477">
    <w:abstractNumId w:val="10"/>
  </w:num>
  <w:num w:numId="21" w16cid:durableId="340939749">
    <w:abstractNumId w:val="10"/>
  </w:num>
  <w:num w:numId="22" w16cid:durableId="214588055">
    <w:abstractNumId w:val="4"/>
  </w:num>
  <w:num w:numId="23" w16cid:durableId="1022053758">
    <w:abstractNumId w:val="1"/>
  </w:num>
  <w:num w:numId="24" w16cid:durableId="752047619">
    <w:abstractNumId w:val="4"/>
  </w:num>
  <w:num w:numId="25" w16cid:durableId="836844812">
    <w:abstractNumId w:val="4"/>
  </w:num>
  <w:num w:numId="26" w16cid:durableId="1088421908">
    <w:abstractNumId w:val="4"/>
  </w:num>
  <w:num w:numId="27" w16cid:durableId="620460623">
    <w:abstractNumId w:val="4"/>
  </w:num>
  <w:num w:numId="28" w16cid:durableId="150945029">
    <w:abstractNumId w:val="10"/>
  </w:num>
  <w:num w:numId="29" w16cid:durableId="2026319335">
    <w:abstractNumId w:val="2"/>
  </w:num>
  <w:num w:numId="30" w16cid:durableId="1919973640">
    <w:abstractNumId w:val="10"/>
  </w:num>
  <w:num w:numId="31" w16cid:durableId="2037151739">
    <w:abstractNumId w:val="10"/>
  </w:num>
  <w:num w:numId="32" w16cid:durableId="155653117">
    <w:abstractNumId w:val="10"/>
  </w:num>
  <w:num w:numId="33" w16cid:durableId="1126896247">
    <w:abstractNumId w:val="10"/>
  </w:num>
  <w:num w:numId="34" w16cid:durableId="1652056177">
    <w:abstractNumId w:val="9"/>
  </w:num>
  <w:num w:numId="35" w16cid:durableId="4803430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143271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504280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10F47"/>
    <w:rsid w:val="00020C8F"/>
    <w:rsid w:val="00072C1E"/>
    <w:rsid w:val="00083A04"/>
    <w:rsid w:val="00087D48"/>
    <w:rsid w:val="000E23A7"/>
    <w:rsid w:val="0010693F"/>
    <w:rsid w:val="00114472"/>
    <w:rsid w:val="001364FA"/>
    <w:rsid w:val="001550BC"/>
    <w:rsid w:val="001605B9"/>
    <w:rsid w:val="00170EC5"/>
    <w:rsid w:val="001747C1"/>
    <w:rsid w:val="00184743"/>
    <w:rsid w:val="00207A23"/>
    <w:rsid w:val="00207DF5"/>
    <w:rsid w:val="00280E07"/>
    <w:rsid w:val="00292FB1"/>
    <w:rsid w:val="002A2C36"/>
    <w:rsid w:val="002C31BF"/>
    <w:rsid w:val="002D08B1"/>
    <w:rsid w:val="002E0CD7"/>
    <w:rsid w:val="00341DCF"/>
    <w:rsid w:val="00357BC6"/>
    <w:rsid w:val="003956C6"/>
    <w:rsid w:val="003B0220"/>
    <w:rsid w:val="00441430"/>
    <w:rsid w:val="00450F07"/>
    <w:rsid w:val="00453CD3"/>
    <w:rsid w:val="00460660"/>
    <w:rsid w:val="00486107"/>
    <w:rsid w:val="00491827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6F3D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5D5"/>
    <w:rsid w:val="007E4A6E"/>
    <w:rsid w:val="007F56A7"/>
    <w:rsid w:val="00807DD0"/>
    <w:rsid w:val="0085134D"/>
    <w:rsid w:val="008659F3"/>
    <w:rsid w:val="00886D4B"/>
    <w:rsid w:val="00895406"/>
    <w:rsid w:val="00897B83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6442"/>
    <w:rsid w:val="009E07F4"/>
    <w:rsid w:val="009F392E"/>
    <w:rsid w:val="00A6177B"/>
    <w:rsid w:val="00A66136"/>
    <w:rsid w:val="00AA4C0F"/>
    <w:rsid w:val="00AA4CBB"/>
    <w:rsid w:val="00AA65FA"/>
    <w:rsid w:val="00AA7351"/>
    <w:rsid w:val="00AD056F"/>
    <w:rsid w:val="00AD6731"/>
    <w:rsid w:val="00B15D0D"/>
    <w:rsid w:val="00B6656C"/>
    <w:rsid w:val="00B75EE1"/>
    <w:rsid w:val="00B77481"/>
    <w:rsid w:val="00B8518B"/>
    <w:rsid w:val="00BD7E91"/>
    <w:rsid w:val="00C02D0A"/>
    <w:rsid w:val="00C03A6E"/>
    <w:rsid w:val="00C44F6A"/>
    <w:rsid w:val="00C47AE3"/>
    <w:rsid w:val="00C954D1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2BB4"/>
    <w:rsid w:val="00F45607"/>
    <w:rsid w:val="00F5558F"/>
    <w:rsid w:val="00F659EB"/>
    <w:rsid w:val="00F86BA6"/>
    <w:rsid w:val="00FC6389"/>
    <w:rsid w:val="00FD1452"/>
    <w:rsid w:val="00FD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9B2408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54D1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954D1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954D1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locked/>
    <w:rsid w:val="00C954D1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C954D1"/>
    <w:pPr>
      <w:spacing w:after="0" w:line="240" w:lineRule="auto"/>
    </w:pPr>
  </w:style>
  <w:style w:type="paragraph" w:customStyle="1" w:styleId="1lnek">
    <w:name w:val="1. článek"/>
    <w:basedOn w:val="Normln"/>
    <w:link w:val="1lnekChar"/>
    <w:qFormat/>
    <w:rsid w:val="00C954D1"/>
    <w:pPr>
      <w:keepNext/>
      <w:numPr>
        <w:numId w:val="37"/>
      </w:numPr>
      <w:outlineLvl w:val="0"/>
    </w:pPr>
    <w:rPr>
      <w:rFonts w:eastAsia="Times New Roman" w:cs="Arial"/>
      <w:b/>
      <w:bCs/>
      <w:caps/>
      <w:kern w:val="32"/>
    </w:rPr>
  </w:style>
  <w:style w:type="character" w:customStyle="1" w:styleId="1lnekChar">
    <w:name w:val="1. článek Char"/>
    <w:basedOn w:val="Standardnpsmoodstavce"/>
    <w:link w:val="1lnek"/>
    <w:rsid w:val="00C954D1"/>
    <w:rPr>
      <w:rFonts w:eastAsia="Times New Roman" w:cs="Arial"/>
      <w:b/>
      <w:bCs/>
      <w:caps/>
      <w:kern w:val="32"/>
    </w:rPr>
  </w:style>
  <w:style w:type="paragraph" w:customStyle="1" w:styleId="11odst">
    <w:name w:val="1.1. odst."/>
    <w:basedOn w:val="Normln"/>
    <w:link w:val="11odstChar"/>
    <w:qFormat/>
    <w:rsid w:val="00C954D1"/>
    <w:pPr>
      <w:numPr>
        <w:ilvl w:val="1"/>
        <w:numId w:val="37"/>
      </w:numPr>
      <w:outlineLvl w:val="1"/>
    </w:pPr>
    <w:rPr>
      <w:rFonts w:asciiTheme="majorHAnsi" w:eastAsia="Times New Roman" w:hAnsiTheme="majorHAnsi" w:cs="Times New Roman"/>
      <w:bCs/>
      <w:iCs/>
    </w:rPr>
  </w:style>
  <w:style w:type="character" w:customStyle="1" w:styleId="11odstChar">
    <w:name w:val="1.1. odst. Char"/>
    <w:basedOn w:val="Standardnpsmoodstavce"/>
    <w:link w:val="11odst"/>
    <w:rsid w:val="00C954D1"/>
    <w:rPr>
      <w:rFonts w:asciiTheme="majorHAnsi" w:eastAsia="Times New Roman" w:hAnsiTheme="majorHAnsi" w:cs="Times New Roman"/>
      <w:bCs/>
      <w:iCs/>
    </w:rPr>
  </w:style>
  <w:style w:type="paragraph" w:customStyle="1" w:styleId="Odstbez">
    <w:name w:val="Odst. bez č."/>
    <w:basedOn w:val="Normln"/>
    <w:link w:val="OdstbezChar"/>
    <w:qFormat/>
    <w:rsid w:val="00C954D1"/>
    <w:pPr>
      <w:ind w:left="567"/>
      <w:outlineLvl w:val="1"/>
    </w:pPr>
    <w:rPr>
      <w:rFonts w:eastAsia="Times New Roman" w:cs="Times New Roman"/>
      <w:bCs/>
      <w:iCs/>
    </w:rPr>
  </w:style>
  <w:style w:type="character" w:customStyle="1" w:styleId="OdstbezChar">
    <w:name w:val="Odst. bez č. Char"/>
    <w:basedOn w:val="Standardnpsmoodstavce"/>
    <w:link w:val="Odstbez"/>
    <w:rsid w:val="00C954D1"/>
    <w:rPr>
      <w:rFonts w:eastAsia="Times New Roman" w:cs="Times New Roman"/>
      <w:bCs/>
      <w:iCs/>
    </w:rPr>
  </w:style>
  <w:style w:type="paragraph" w:customStyle="1" w:styleId="aodst">
    <w:name w:val="a. odst."/>
    <w:basedOn w:val="Normln"/>
    <w:link w:val="aodstChar"/>
    <w:qFormat/>
    <w:rsid w:val="00C954D1"/>
    <w:pPr>
      <w:numPr>
        <w:ilvl w:val="2"/>
        <w:numId w:val="37"/>
      </w:numPr>
    </w:pPr>
    <w:rPr>
      <w:rFonts w:eastAsia="Times New Roman" w:cs="Times New Roman"/>
    </w:rPr>
  </w:style>
  <w:style w:type="character" w:customStyle="1" w:styleId="aodstChar">
    <w:name w:val="a. odst. Char"/>
    <w:basedOn w:val="Standardnpsmoodstavce"/>
    <w:link w:val="aodst"/>
    <w:rsid w:val="00C954D1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7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80860C-2AAC-4D93-A1BA-BAD302800A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8F0B78-A9F9-465B-9EEB-706AE6884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14</cp:revision>
  <cp:lastPrinted>2017-11-28T17:18:00Z</cp:lastPrinted>
  <dcterms:created xsi:type="dcterms:W3CDTF">2020-02-20T06:55:00Z</dcterms:created>
  <dcterms:modified xsi:type="dcterms:W3CDTF">2025-05-26T09:10:00Z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